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9" w:rsidRPr="006D20AB" w:rsidRDefault="006A6F3E" w:rsidP="006D20AB">
      <w:pPr>
        <w:contextualSpacing/>
        <w:jc w:val="both"/>
        <w:rPr>
          <w:b/>
          <w:sz w:val="32"/>
          <w:szCs w:val="32"/>
        </w:rPr>
      </w:pPr>
      <w:r w:rsidRPr="006A6F3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253408" w:rsidRPr="00253408" w:rsidRDefault="00253408" w:rsidP="00253408">
      <w:pPr>
        <w:jc w:val="center"/>
        <w:rPr>
          <w:rFonts w:ascii="Segoe UI" w:hAnsi="Segoe UI" w:cs="Segoe UI"/>
          <w:b/>
          <w:sz w:val="24"/>
          <w:szCs w:val="24"/>
        </w:rPr>
      </w:pPr>
      <w:r w:rsidRPr="00253408">
        <w:rPr>
          <w:rFonts w:ascii="Segoe UI" w:hAnsi="Segoe UI" w:cs="Segoe UI"/>
          <w:b/>
          <w:sz w:val="24"/>
          <w:szCs w:val="24"/>
        </w:rPr>
        <w:t xml:space="preserve">Управление Росреестра по Московской области создает рабочую группу </w:t>
      </w:r>
      <w:r w:rsidRPr="00253408">
        <w:rPr>
          <w:rFonts w:ascii="Segoe UI" w:hAnsi="Segoe UI" w:cs="Segoe UI"/>
          <w:b/>
          <w:sz w:val="24"/>
          <w:szCs w:val="24"/>
        </w:rPr>
        <w:br/>
        <w:t xml:space="preserve">с подмосковными нотариусами </w:t>
      </w: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253408" w:rsidRPr="00136637" w:rsidRDefault="00803FF5" w:rsidP="00136637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136637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10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253408"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Использование электронных сервисов </w:t>
      </w:r>
      <w:r w:rsid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="00253408"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получения государственных услуг Росреестра стало основной темой рабочего совещания 9 августа 2017 года, которое прошло на базе Управление Росреестра по Московской области (Управление) при участии Президента Московской областной Нотариальной Палаты Станислава Смирнова.</w:t>
      </w:r>
    </w:p>
    <w:p w:rsidR="00253408" w:rsidRPr="00136637" w:rsidRDefault="00253408" w:rsidP="00136637">
      <w:pPr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Участники совещания обсудили технические и правовые вопросы, возникающие </w:t>
      </w:r>
      <w:r w:rsid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 нотариусов в процессе освоения электронных сервисов Росреестра, которые способствуют еще более быстрому и комфортному получению государственных услуг Росреестра.</w:t>
      </w:r>
    </w:p>
    <w:p w:rsidR="00253408" w:rsidRPr="00136637" w:rsidRDefault="00253408" w:rsidP="00136637">
      <w:pPr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proofErr w:type="gramStart"/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целях минимизации проблемных вопр</w:t>
      </w:r>
      <w:r w:rsid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осов, возникающих у нотариусов </w:t>
      </w:r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процессе использования электронных сервисов Росреестра и принятия оперативных решений при их возникновении участниками совещания принято решение о создании рабочей группы.</w:t>
      </w:r>
      <w:proofErr w:type="gramEnd"/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 состав рабочей группы войдут как представители Управления, </w:t>
      </w:r>
      <w:r w:rsid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так и Московской областной Нотариальной Палаты. </w:t>
      </w:r>
    </w:p>
    <w:p w:rsidR="00253408" w:rsidRPr="00136637" w:rsidRDefault="00253408" w:rsidP="00136637">
      <w:pPr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Также запланирована организация проведения на постоянной основе </w:t>
      </w:r>
      <w:proofErr w:type="spellStart"/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вебинаров</w:t>
      </w:r>
      <w:proofErr w:type="spellEnd"/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для нотариусов. </w:t>
      </w:r>
    </w:p>
    <w:p w:rsidR="00253408" w:rsidRPr="00136637" w:rsidRDefault="00253408" w:rsidP="00136637">
      <w:pPr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Управление напоминает, что срок государственной регистрации прав на основании заявления и иных документов, представленных в электронном виде нотариусом, существенно меньше общего срока оказания </w:t>
      </w:r>
      <w:proofErr w:type="spellStart"/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госуслуги</w:t>
      </w:r>
      <w:proofErr w:type="spellEnd"/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составляет 1 день.      </w:t>
      </w:r>
    </w:p>
    <w:p w:rsidR="00253408" w:rsidRPr="00136637" w:rsidRDefault="00253408" w:rsidP="00136637">
      <w:pPr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3663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Регулярная методическая совместная работа членов рабочей группы и использование электронных сервисов Росреестра нотариусами в своей деятельности будет способствовать как увеличению нотариальных сделок с недвижимостью, так и развитию использования электронных сервисов Росреестра нотариусами.</w:t>
      </w: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82BB4" w:rsidRPr="005829B3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proofErr w:type="spellStart"/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proofErr w:type="spellEnd"/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proofErr w:type="spellStart"/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proofErr w:type="spellEnd"/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136637">
      <w:pgSz w:w="12240" w:h="15840"/>
      <w:pgMar w:top="709" w:right="1183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36637"/>
    <w:rsid w:val="0014206F"/>
    <w:rsid w:val="00160F80"/>
    <w:rsid w:val="001613B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53408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A6F3E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2F0E1-1B4F-4BBA-A677-484075D9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3</cp:revision>
  <cp:lastPrinted>2017-08-10T09:37:00Z</cp:lastPrinted>
  <dcterms:created xsi:type="dcterms:W3CDTF">2017-08-10T09:34:00Z</dcterms:created>
  <dcterms:modified xsi:type="dcterms:W3CDTF">2017-08-10T09:39:00Z</dcterms:modified>
</cp:coreProperties>
</file>